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55" w:rsidRPr="003276A8" w:rsidRDefault="00101F55" w:rsidP="006A327C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b/>
          <w:sz w:val="28"/>
          <w:szCs w:val="28"/>
          <w:lang w:val="ru-RU"/>
        </w:rPr>
        <w:t>ИНФОРМАЦИЯ ДЛЯ ТРАНСПОРТНОЙ КОМПАНИИ:</w:t>
      </w:r>
    </w:p>
    <w:p w:rsidR="00101F55" w:rsidRPr="003276A8" w:rsidRDefault="000F6BBC" w:rsidP="00702EC4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уск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а/м на за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грузку на территорию ООО «</w:t>
      </w:r>
      <w:proofErr w:type="spellStart"/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Авгол</w:t>
      </w:r>
      <w:proofErr w:type="spellEnd"/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Рос» предоставляется </w:t>
      </w:r>
      <w:r w:rsidR="00101F55" w:rsidRPr="003276A8">
        <w:rPr>
          <w:rFonts w:ascii="Times New Roman" w:hAnsi="Times New Roman" w:cs="Times New Roman"/>
          <w:sz w:val="28"/>
          <w:szCs w:val="28"/>
          <w:u w:val="single"/>
          <w:lang w:val="ru-RU"/>
        </w:rPr>
        <w:t>ТОЛЬКО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предварительной информации (номер машины</w:t>
      </w:r>
      <w:r w:rsidR="003B4F24">
        <w:rPr>
          <w:rFonts w:ascii="Times New Roman" w:hAnsi="Times New Roman" w:cs="Times New Roman"/>
          <w:sz w:val="28"/>
          <w:szCs w:val="28"/>
          <w:lang w:val="ru-RU"/>
        </w:rPr>
        <w:t>/прицепа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, ФИО водит</w:t>
      </w:r>
      <w:r>
        <w:rPr>
          <w:rFonts w:ascii="Times New Roman" w:hAnsi="Times New Roman" w:cs="Times New Roman"/>
          <w:sz w:val="28"/>
          <w:szCs w:val="28"/>
          <w:lang w:val="ru-RU"/>
        </w:rPr>
        <w:t>еля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переданной </w:t>
      </w:r>
      <w:r w:rsidRPr="003B4F2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заблаговременно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КПП до прибытия а/м на склад для загрузки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F9D" w:rsidRPr="003276A8" w:rsidRDefault="00101F55" w:rsidP="000B5F9D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Для опред</w:t>
      </w:r>
      <w:r w:rsidR="003B4F24">
        <w:rPr>
          <w:rFonts w:ascii="Times New Roman" w:hAnsi="Times New Roman" w:cs="Times New Roman"/>
          <w:sz w:val="28"/>
          <w:szCs w:val="28"/>
          <w:lang w:val="ru-RU"/>
        </w:rPr>
        <w:t>еления местонахождения склада за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грузки </w:t>
      </w:r>
      <w:r w:rsidR="000F6BBC">
        <w:rPr>
          <w:rFonts w:ascii="Times New Roman" w:hAnsi="Times New Roman" w:cs="Times New Roman"/>
          <w:sz w:val="28"/>
          <w:szCs w:val="28"/>
          <w:u w:val="single"/>
          <w:lang w:val="ru-RU"/>
        </w:rPr>
        <w:t>пользоваться схемой проезда</w:t>
      </w:r>
      <w:r w:rsidR="002D7E3A" w:rsidRPr="003276A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101F55" w:rsidRPr="003276A8" w:rsidRDefault="002D7E3A" w:rsidP="000B5F9D">
      <w:pPr>
        <w:pStyle w:val="ListParagraph"/>
        <w:spacing w:before="100" w:after="100" w:line="360" w:lineRule="auto"/>
        <w:ind w:left="85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u w:val="single"/>
          <w:lang w:val="ru-RU"/>
        </w:rPr>
        <w:t>Адрес склада</w:t>
      </w:r>
      <w:r w:rsidR="00101F55" w:rsidRPr="003276A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301605 Россия, Тульская обла</w:t>
      </w:r>
      <w:r w:rsidR="006A327C" w:rsidRPr="003276A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ть, г. Узловая, ул. Дружбы, стр.1 </w:t>
      </w:r>
    </w:p>
    <w:p w:rsidR="000B5F9D" w:rsidRPr="003276A8" w:rsidRDefault="00101F55" w:rsidP="000B5F9D">
      <w:pPr>
        <w:pStyle w:val="ListParagraph"/>
        <w:spacing w:before="100" w:after="10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u w:val="single"/>
          <w:lang w:val="ru-RU"/>
        </w:rPr>
        <w:t>Время работы склада</w:t>
      </w:r>
      <w:r w:rsidR="006A327C" w:rsidRPr="003276A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D7E3A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A20" w:rsidRPr="003276A8">
        <w:rPr>
          <w:rFonts w:ascii="Times New Roman" w:hAnsi="Times New Roman" w:cs="Times New Roman"/>
          <w:sz w:val="28"/>
          <w:szCs w:val="28"/>
          <w:lang w:val="ru-RU"/>
        </w:rPr>
        <w:t>в рабочие дни с п</w:t>
      </w:r>
      <w:r w:rsidR="00463E79" w:rsidRPr="003276A8">
        <w:rPr>
          <w:rFonts w:ascii="Times New Roman" w:hAnsi="Times New Roman" w:cs="Times New Roman"/>
          <w:sz w:val="28"/>
          <w:szCs w:val="28"/>
          <w:lang w:val="ru-RU"/>
        </w:rPr>
        <w:t>онедельник</w:t>
      </w:r>
      <w:r w:rsidR="00C50A20" w:rsidRPr="003276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3E79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A20" w:rsidRPr="003276A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463E79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пятниц</w:t>
      </w:r>
      <w:r w:rsidR="00C50A20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у: </w:t>
      </w:r>
      <w:r w:rsidR="00463E79" w:rsidRPr="003276A8">
        <w:rPr>
          <w:rFonts w:ascii="Times New Roman" w:hAnsi="Times New Roman" w:cs="Times New Roman"/>
          <w:sz w:val="28"/>
          <w:szCs w:val="28"/>
          <w:lang w:val="ru-RU"/>
        </w:rPr>
        <w:t>8: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>00 – 16</w:t>
      </w:r>
      <w:r w:rsidR="00463E79" w:rsidRPr="003276A8">
        <w:rPr>
          <w:rFonts w:ascii="Times New Roman" w:hAnsi="Times New Roman" w:cs="Times New Roman"/>
          <w:sz w:val="28"/>
          <w:szCs w:val="28"/>
          <w:lang w:val="ru-RU"/>
        </w:rPr>
        <w:t>:30 ч.</w:t>
      </w:r>
    </w:p>
    <w:p w:rsidR="000B5F9D" w:rsidRDefault="003B4F24" w:rsidP="003B4F24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Водитель прибывает на за</w:t>
      </w:r>
      <w:r w:rsidR="000B5F9D" w:rsidRPr="003276A8">
        <w:rPr>
          <w:rFonts w:ascii="Times New Roman" w:hAnsi="Times New Roman" w:cs="Times New Roman"/>
          <w:sz w:val="28"/>
          <w:szCs w:val="28"/>
          <w:lang w:val="ru-RU"/>
        </w:rPr>
        <w:t>грузку с комплектом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документов:</w:t>
      </w:r>
    </w:p>
    <w:p w:rsidR="003B4F24" w:rsidRDefault="003B4F24" w:rsidP="003B4F24">
      <w:pPr>
        <w:pStyle w:val="ListParagraph"/>
        <w:spacing w:before="100" w:after="100" w:line="360" w:lineRule="auto"/>
        <w:ind w:left="3261" w:hanging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общегражданский паспорт</w:t>
      </w:r>
    </w:p>
    <w:p w:rsidR="003B4F24" w:rsidRDefault="003B4F24" w:rsidP="003B4F24">
      <w:pPr>
        <w:pStyle w:val="ListParagraph"/>
        <w:spacing w:before="100" w:after="100" w:line="360" w:lineRule="auto"/>
        <w:ind w:left="3261" w:hanging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водительское удостоверение</w:t>
      </w:r>
    </w:p>
    <w:p w:rsidR="003B4F24" w:rsidRDefault="003B4F24" w:rsidP="003B4F24">
      <w:pPr>
        <w:pStyle w:val="ListParagraph"/>
        <w:spacing w:before="100" w:after="100" w:line="360" w:lineRule="auto"/>
        <w:ind w:left="3261" w:hanging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свидетельство о регистрации ТС</w:t>
      </w:r>
    </w:p>
    <w:p w:rsidR="003B4F24" w:rsidRPr="003276A8" w:rsidRDefault="003B4F24" w:rsidP="003B4F24">
      <w:pPr>
        <w:pStyle w:val="ListParagraph"/>
        <w:spacing w:before="100" w:after="100" w:line="360" w:lineRule="auto"/>
        <w:ind w:left="3261" w:hanging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доверенность на получение груза от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Авгол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Рос»</w:t>
      </w:r>
    </w:p>
    <w:p w:rsidR="00101F55" w:rsidRPr="003276A8" w:rsidRDefault="00101F55" w:rsidP="003B4F24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Дл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>я осуществления своевременной за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грузки водитель </w:t>
      </w:r>
      <w:r w:rsidRPr="000F6BBC">
        <w:rPr>
          <w:rFonts w:ascii="Times New Roman" w:hAnsi="Times New Roman" w:cs="Times New Roman"/>
          <w:sz w:val="28"/>
          <w:szCs w:val="28"/>
          <w:lang w:val="ru-RU"/>
        </w:rPr>
        <w:t>должен прибыть на место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 xml:space="preserve"> минимум за 2 часа до согласованного времени погрузки</w:t>
      </w:r>
      <w:r w:rsidRPr="000F6BB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276A8" w:rsidRPr="003276A8" w:rsidRDefault="003276A8" w:rsidP="003276A8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Согласно пропускному режиму водитель отмечается на проходной при въезде и при выезде.</w:t>
      </w:r>
    </w:p>
    <w:p w:rsidR="00AA4359" w:rsidRPr="003276A8" w:rsidRDefault="00101F55" w:rsidP="00AA4359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При въезде на территорию ООО «</w:t>
      </w:r>
      <w:proofErr w:type="spellStart"/>
      <w:r w:rsidRPr="003276A8">
        <w:rPr>
          <w:rFonts w:ascii="Times New Roman" w:hAnsi="Times New Roman" w:cs="Times New Roman"/>
          <w:sz w:val="28"/>
          <w:szCs w:val="28"/>
          <w:lang w:val="ru-RU"/>
        </w:rPr>
        <w:t>Авгол</w:t>
      </w:r>
      <w:proofErr w:type="spellEnd"/>
      <w:r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Рос» водителю разрешено парковать машину только в специальных зонах, которые указывает охрана.</w:t>
      </w:r>
      <w:r w:rsidR="00AA4359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E06">
        <w:rPr>
          <w:rFonts w:ascii="Times New Roman" w:hAnsi="Times New Roman" w:cs="Times New Roman"/>
          <w:sz w:val="28"/>
          <w:szCs w:val="28"/>
          <w:lang w:val="ru-RU"/>
        </w:rPr>
        <w:t xml:space="preserve">При передвижении по территории завода пользоваться </w:t>
      </w:r>
      <w:r w:rsidR="00950E06" w:rsidRPr="00950E06">
        <w:rPr>
          <w:rFonts w:ascii="Times New Roman" w:hAnsi="Times New Roman" w:cs="Times New Roman"/>
          <w:sz w:val="28"/>
          <w:szCs w:val="28"/>
          <w:u w:val="single"/>
          <w:lang w:val="ru-RU"/>
        </w:rPr>
        <w:t>специальной схемой передвижения</w:t>
      </w:r>
      <w:r w:rsidR="00950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ООО «</w:t>
      </w:r>
      <w:proofErr w:type="spellStart"/>
      <w:r w:rsidR="00950E06">
        <w:rPr>
          <w:rFonts w:ascii="Times New Roman" w:hAnsi="Times New Roman" w:cs="Times New Roman"/>
          <w:sz w:val="28"/>
          <w:szCs w:val="28"/>
          <w:u w:val="single"/>
          <w:lang w:val="ru-RU"/>
        </w:rPr>
        <w:t>Авгол</w:t>
      </w:r>
      <w:proofErr w:type="spellEnd"/>
      <w:r w:rsidR="00950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Рос»</w:t>
      </w:r>
      <w:r w:rsidR="0095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4359" w:rsidRPr="003276A8" w:rsidRDefault="00491C6E" w:rsidP="00AA4359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8A1164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движении по территории необходимо соблюдать скоростной режим: </w:t>
      </w:r>
      <w:r w:rsidR="008A1164" w:rsidRPr="003276A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8A1164"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≤ 5 км/ч.</w:t>
      </w:r>
      <w:r w:rsidR="008A1164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359" w:rsidRPr="003276A8">
        <w:rPr>
          <w:rFonts w:ascii="Times New Roman" w:hAnsi="Times New Roman" w:cs="Times New Roman"/>
          <w:sz w:val="28"/>
          <w:szCs w:val="28"/>
          <w:lang w:val="ru-RU"/>
        </w:rPr>
        <w:t>Ворота прицепа должны быть закрыты во время движе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>ния к обозначенному доку для за</w:t>
      </w:r>
      <w:r w:rsidR="00AA4359" w:rsidRPr="003276A8">
        <w:rPr>
          <w:rFonts w:ascii="Times New Roman" w:hAnsi="Times New Roman" w:cs="Times New Roman"/>
          <w:sz w:val="28"/>
          <w:szCs w:val="28"/>
          <w:lang w:val="ru-RU"/>
        </w:rPr>
        <w:t>грузки.</w:t>
      </w:r>
    </w:p>
    <w:p w:rsidR="00AA4359" w:rsidRPr="003276A8" w:rsidRDefault="00AA4359" w:rsidP="00AA4359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Водитель ставит машин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>у только к указанному доку на за</w:t>
      </w:r>
      <w:r w:rsidR="00491C6E">
        <w:rPr>
          <w:rFonts w:ascii="Times New Roman" w:hAnsi="Times New Roman" w:cs="Times New Roman"/>
          <w:sz w:val="28"/>
          <w:szCs w:val="28"/>
          <w:lang w:val="ru-RU"/>
        </w:rPr>
        <w:t xml:space="preserve">грузку, закрепляет по обеим 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>сторонам транспортного средства безопасные клинья, открывает задние ворота и убирает крепежное оборудование.</w:t>
      </w:r>
    </w:p>
    <w:p w:rsidR="00101F55" w:rsidRPr="003276A8" w:rsidRDefault="000F6BBC" w:rsidP="00372BE1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 время за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грузки водитель ожидает рядом с транспортным средством на безопасном расстоянии</w:t>
      </w:r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по запросу </w:t>
      </w:r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>сотрудников ООО «</w:t>
      </w:r>
      <w:proofErr w:type="spellStart"/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>Авгол</w:t>
      </w:r>
      <w:proofErr w:type="spellEnd"/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Рос»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присутствует на за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грузке.</w:t>
      </w:r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Перемещение на территории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склада </w:t>
      </w:r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9E6140" w:rsidRPr="003276A8">
        <w:rPr>
          <w:rFonts w:ascii="Times New Roman" w:hAnsi="Times New Roman" w:cs="Times New Roman"/>
          <w:sz w:val="28"/>
          <w:szCs w:val="28"/>
          <w:lang w:val="ru-RU"/>
        </w:rPr>
        <w:t>по специально обозначенным зонам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1F55" w:rsidRPr="003276A8" w:rsidRDefault="00F74892" w:rsidP="000F6BBC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за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грузки водитель проверяет 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>комплектность транспортных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Несоответствие по количеству, повреждения и другие несоответствия должны быть письменно указаны в транспортной накладной.</w:t>
      </w:r>
    </w:p>
    <w:p w:rsidR="00101F55" w:rsidRPr="003276A8" w:rsidRDefault="00101F55" w:rsidP="00702EC4">
      <w:pPr>
        <w:pStyle w:val="ListParagraph"/>
        <w:numPr>
          <w:ilvl w:val="2"/>
          <w:numId w:val="2"/>
        </w:numPr>
        <w:spacing w:before="100" w:after="10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При несоответствии количеству или качеству водитель подписывает акт, составленный работником склада.</w:t>
      </w:r>
    </w:p>
    <w:p w:rsidR="00101F55" w:rsidRPr="003276A8" w:rsidRDefault="00101F55" w:rsidP="00101F55">
      <w:pPr>
        <w:pStyle w:val="ListParagraph"/>
        <w:ind w:left="394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01F55" w:rsidRPr="003276A8" w:rsidRDefault="00101F55" w:rsidP="00101F55">
      <w:pPr>
        <w:pStyle w:val="ListParagraph"/>
        <w:ind w:left="394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01F55" w:rsidRPr="003276A8" w:rsidRDefault="00101F55" w:rsidP="00AF15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ООО «</w:t>
      </w:r>
      <w:proofErr w:type="spellStart"/>
      <w:r w:rsidRPr="003276A8">
        <w:rPr>
          <w:rFonts w:ascii="Times New Roman" w:hAnsi="Times New Roman" w:cs="Times New Roman"/>
          <w:b/>
          <w:sz w:val="28"/>
          <w:szCs w:val="28"/>
          <w:lang w:val="ru-RU"/>
        </w:rPr>
        <w:t>Авгол</w:t>
      </w:r>
      <w:proofErr w:type="spellEnd"/>
      <w:r w:rsidRPr="0032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Рос» </w:t>
      </w:r>
      <w:r w:rsidR="00AF1503" w:rsidRPr="003276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ЗАПРЕЩАЕТСЯ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Употреблять/приносить алкоголь;</w:t>
      </w:r>
    </w:p>
    <w:p w:rsidR="008011D6" w:rsidRPr="003276A8" w:rsidRDefault="008011D6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Использовать открытый огонь;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Курить в непредназначенных для этого местах;</w:t>
      </w:r>
    </w:p>
    <w:p w:rsidR="008011D6" w:rsidRPr="003276A8" w:rsidRDefault="008011D6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Нарушать требования охраны труда на автомобильном транспорте;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Производить ремонт т/с</w:t>
      </w:r>
      <w:r w:rsidR="008A1164" w:rsidRPr="003276A8">
        <w:rPr>
          <w:rFonts w:ascii="Times New Roman" w:hAnsi="Times New Roman" w:cs="Times New Roman"/>
          <w:sz w:val="28"/>
          <w:szCs w:val="28"/>
          <w:lang w:val="ru-RU"/>
        </w:rPr>
        <w:t>, мыть т/с</w:t>
      </w:r>
      <w:r w:rsidRPr="003276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1164" w:rsidRPr="003276A8" w:rsidRDefault="008011D6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Перегораживать проходы и проезды, в том числе и проезд к мусорным бакам;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Использовать источники открытого огня;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Производить фото- и видеосъемку;</w:t>
      </w:r>
    </w:p>
    <w:p w:rsidR="00AF1503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Оставлять после себя мусор;</w:t>
      </w:r>
    </w:p>
    <w:p w:rsidR="00950E06" w:rsidRPr="003276A8" w:rsidRDefault="00950E06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Заезжать на территорию завода с посторонними лицами;</w:t>
      </w:r>
    </w:p>
    <w:p w:rsidR="00101F55" w:rsidRPr="003276A8" w:rsidRDefault="008011D6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Нетактично обращаться к</w:t>
      </w:r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ООО «</w:t>
      </w:r>
      <w:proofErr w:type="spellStart"/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>Авгол</w:t>
      </w:r>
      <w:proofErr w:type="spellEnd"/>
      <w:r w:rsidR="00101F55" w:rsidRPr="003276A8">
        <w:rPr>
          <w:rFonts w:ascii="Times New Roman" w:hAnsi="Times New Roman" w:cs="Times New Roman"/>
          <w:sz w:val="28"/>
          <w:szCs w:val="28"/>
          <w:lang w:val="ru-RU"/>
        </w:rPr>
        <w:t xml:space="preserve"> Рос»;</w:t>
      </w:r>
    </w:p>
    <w:p w:rsidR="00101F55" w:rsidRPr="003276A8" w:rsidRDefault="00101F55" w:rsidP="00AF1503">
      <w:pPr>
        <w:pStyle w:val="ListParagraph"/>
        <w:numPr>
          <w:ilvl w:val="2"/>
          <w:numId w:val="2"/>
        </w:numPr>
        <w:spacing w:before="100" w:after="100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sz w:val="28"/>
          <w:szCs w:val="28"/>
          <w:lang w:val="ru-RU"/>
        </w:rPr>
        <w:t>Производить действия, результатом которых может являться повреждение груза и нанесение вреда здоровью водителя/работников склада.</w:t>
      </w:r>
    </w:p>
    <w:p w:rsidR="00101F55" w:rsidRPr="003276A8" w:rsidRDefault="00101F55" w:rsidP="00101F55">
      <w:pPr>
        <w:pStyle w:val="ListParagraph"/>
        <w:ind w:left="394"/>
        <w:rPr>
          <w:rFonts w:ascii="Times New Roman" w:hAnsi="Times New Roman" w:cs="Times New Roman"/>
          <w:sz w:val="28"/>
          <w:szCs w:val="28"/>
          <w:lang w:val="ru-RU"/>
        </w:rPr>
      </w:pPr>
    </w:p>
    <w:p w:rsidR="00101F55" w:rsidRPr="003276A8" w:rsidRDefault="00101F55" w:rsidP="00101F55">
      <w:pPr>
        <w:pStyle w:val="ListParagraph"/>
        <w:ind w:left="39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 по</w:t>
      </w:r>
      <w:r w:rsidR="00880A56"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ведение водителя противоречит выше</w:t>
      </w:r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</w:t>
      </w:r>
      <w:r w:rsidR="00880A56"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казанным</w:t>
      </w:r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правилам, </w:t>
      </w:r>
      <w:proofErr w:type="spellStart"/>
      <w:proofErr w:type="gramStart"/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ООО«</w:t>
      </w:r>
      <w:proofErr w:type="gramEnd"/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Авгол</w:t>
      </w:r>
      <w:proofErr w:type="spellEnd"/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Рос» оставляет за собой право </w:t>
      </w:r>
      <w:r w:rsidRPr="003276A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запретить допуск данного водителя на территорию ООО «</w:t>
      </w:r>
      <w:proofErr w:type="spellStart"/>
      <w:r w:rsidRPr="003276A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Авгол</w:t>
      </w:r>
      <w:proofErr w:type="spellEnd"/>
      <w:r w:rsidRPr="003276A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Рос</w:t>
      </w:r>
      <w:r w:rsidRPr="003276A8">
        <w:rPr>
          <w:rFonts w:ascii="Times New Roman" w:hAnsi="Times New Roman" w:cs="Times New Roman"/>
          <w:b/>
          <w:i/>
          <w:sz w:val="28"/>
          <w:szCs w:val="28"/>
          <w:lang w:val="ru-RU"/>
        </w:rPr>
        <w:t>».</w:t>
      </w:r>
    </w:p>
    <w:p w:rsidR="00650141" w:rsidRPr="003276A8" w:rsidRDefault="00650141"/>
    <w:sectPr w:rsidR="00650141" w:rsidRPr="003276A8" w:rsidSect="00E50FF5">
      <w:headerReference w:type="default" r:id="rId7"/>
      <w:footerReference w:type="default" r:id="rId8"/>
      <w:pgSz w:w="12240" w:h="15840"/>
      <w:pgMar w:top="1276" w:right="191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81" w:rsidRDefault="005F6081" w:rsidP="00144B65">
      <w:pPr>
        <w:spacing w:after="0" w:line="240" w:lineRule="auto"/>
      </w:pPr>
      <w:r>
        <w:separator/>
      </w:r>
    </w:p>
  </w:endnote>
  <w:endnote w:type="continuationSeparator" w:id="0">
    <w:p w:rsidR="005F6081" w:rsidRDefault="005F6081" w:rsidP="001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8331"/>
      <w:docPartObj>
        <w:docPartGallery w:val="Page Numbers (Bottom of Page)"/>
        <w:docPartUnique/>
      </w:docPartObj>
    </w:sdtPr>
    <w:sdtEndPr/>
    <w:sdtContent>
      <w:p w:rsidR="00B21EF6" w:rsidRDefault="00B21E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6E" w:rsidRPr="00491C6E">
          <w:rPr>
            <w:noProof/>
            <w:lang w:val="ru-RU"/>
          </w:rPr>
          <w:t>2</w:t>
        </w:r>
        <w:r>
          <w:fldChar w:fldCharType="end"/>
        </w:r>
      </w:p>
    </w:sdtContent>
  </w:sdt>
  <w:p w:rsidR="00B21EF6" w:rsidRDefault="00B2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81" w:rsidRDefault="005F6081" w:rsidP="00144B65">
      <w:pPr>
        <w:spacing w:after="0" w:line="240" w:lineRule="auto"/>
      </w:pPr>
      <w:r>
        <w:separator/>
      </w:r>
    </w:p>
  </w:footnote>
  <w:footnote w:type="continuationSeparator" w:id="0">
    <w:p w:rsidR="005F6081" w:rsidRDefault="005F6081" w:rsidP="0014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5" w:rsidRPr="00144B65" w:rsidRDefault="00144B65">
    <w:pPr>
      <w:pStyle w:val="Header"/>
      <w:rPr>
        <w:rStyle w:val="IntenseReference"/>
      </w:rPr>
    </w:pPr>
    <w:r w:rsidRPr="00144B65">
      <w:rPr>
        <w:rStyle w:val="IntenseReference"/>
      </w:rPr>
      <w:t>ООО «</w:t>
    </w:r>
    <w:proofErr w:type="spellStart"/>
    <w:r w:rsidRPr="00144B65">
      <w:rPr>
        <w:rStyle w:val="IntenseReference"/>
      </w:rPr>
      <w:t>Авгол</w:t>
    </w:r>
    <w:proofErr w:type="spellEnd"/>
    <w:r w:rsidRPr="00144B65">
      <w:rPr>
        <w:rStyle w:val="IntenseReference"/>
      </w:rPr>
      <w:t xml:space="preserve"> </w:t>
    </w:r>
    <w:proofErr w:type="spellStart"/>
    <w:r w:rsidRPr="00144B65">
      <w:rPr>
        <w:rStyle w:val="IntenseReference"/>
      </w:rPr>
      <w:t>Рос</w:t>
    </w:r>
    <w:proofErr w:type="spellEnd"/>
    <w:r w:rsidRPr="00144B65">
      <w:rPr>
        <w:rStyle w:val="IntenseReference"/>
      </w:rPr>
      <w:t>»</w:t>
    </w:r>
  </w:p>
  <w:p w:rsidR="00144B65" w:rsidRDefault="00144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55A"/>
    <w:multiLevelType w:val="hybridMultilevel"/>
    <w:tmpl w:val="1A627468"/>
    <w:lvl w:ilvl="0" w:tplc="18A247C4">
      <w:start w:val="2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54B6"/>
    <w:multiLevelType w:val="hybridMultilevel"/>
    <w:tmpl w:val="2430BD44"/>
    <w:lvl w:ilvl="0" w:tplc="52B20BA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80E1B"/>
    <w:multiLevelType w:val="hybridMultilevel"/>
    <w:tmpl w:val="F7029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20BA6">
      <w:start w:val="1"/>
      <w:numFmt w:val="bullet"/>
      <w:lvlText w:val=""/>
      <w:lvlJc w:val="left"/>
      <w:pPr>
        <w:ind w:left="2160" w:hanging="360"/>
      </w:pPr>
      <w:rPr>
        <w:rFonts w:ascii="Wingdings 3" w:hAnsi="Wingdings 3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55"/>
    <w:rsid w:val="00067560"/>
    <w:rsid w:val="000B5F9D"/>
    <w:rsid w:val="000F6BBC"/>
    <w:rsid w:val="00101F55"/>
    <w:rsid w:val="00144B65"/>
    <w:rsid w:val="002D7E3A"/>
    <w:rsid w:val="003276A8"/>
    <w:rsid w:val="00373E3F"/>
    <w:rsid w:val="003B4F24"/>
    <w:rsid w:val="00463E79"/>
    <w:rsid w:val="00491C6E"/>
    <w:rsid w:val="005F6081"/>
    <w:rsid w:val="00650141"/>
    <w:rsid w:val="006A327C"/>
    <w:rsid w:val="006F1D16"/>
    <w:rsid w:val="00702EC4"/>
    <w:rsid w:val="008011D6"/>
    <w:rsid w:val="00880A56"/>
    <w:rsid w:val="008A1164"/>
    <w:rsid w:val="00950E06"/>
    <w:rsid w:val="009E6140"/>
    <w:rsid w:val="00AA4359"/>
    <w:rsid w:val="00AF1503"/>
    <w:rsid w:val="00AF6F9F"/>
    <w:rsid w:val="00B21EF6"/>
    <w:rsid w:val="00B908F5"/>
    <w:rsid w:val="00C50A20"/>
    <w:rsid w:val="00D60B5C"/>
    <w:rsid w:val="00E50FF5"/>
    <w:rsid w:val="00EE2064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5714-AECD-47BC-97DD-0DDCCDE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55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F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65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4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65"/>
    <w:rPr>
      <w:lang w:val="en-US" w:bidi="ar-SA"/>
    </w:rPr>
  </w:style>
  <w:style w:type="character" w:styleId="IntenseReference">
    <w:name w:val="Intense Reference"/>
    <w:basedOn w:val="DefaultParagraphFont"/>
    <w:uiPriority w:val="32"/>
    <w:qFormat/>
    <w:rsid w:val="00144B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Avgol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Averkova</dc:creator>
  <cp:keywords/>
  <dc:description/>
  <cp:lastModifiedBy>Alexandra Demina</cp:lastModifiedBy>
  <cp:revision>28</cp:revision>
  <dcterms:created xsi:type="dcterms:W3CDTF">2013-12-10T04:53:00Z</dcterms:created>
  <dcterms:modified xsi:type="dcterms:W3CDTF">2014-06-28T12:50:00Z</dcterms:modified>
</cp:coreProperties>
</file>